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2BE2B" w14:textId="77777777" w:rsidR="006A2D12" w:rsidRDefault="000F149C" w:rsidP="000F149C">
      <w:pPr>
        <w:pStyle w:val="Nagwek"/>
        <w:tabs>
          <w:tab w:val="clear" w:pos="9072"/>
          <w:tab w:val="left" w:leader="dot" w:pos="2268"/>
          <w:tab w:val="left" w:pos="4536"/>
          <w:tab w:val="left" w:leader="dot" w:pos="7938"/>
          <w:tab w:val="left" w:leader="dot" w:pos="9923"/>
        </w:tabs>
        <w:spacing w:before="20" w:after="20"/>
        <w:ind w:right="-1"/>
        <w:jc w:val="both"/>
        <w:rPr>
          <w:sz w:val="22"/>
        </w:rPr>
      </w:pPr>
      <w:r>
        <w:rPr>
          <w:sz w:val="24"/>
        </w:rPr>
        <w:t>Temat</w:t>
      </w:r>
      <w:r w:rsidR="006A2D12">
        <w:rPr>
          <w:sz w:val="24"/>
        </w:rPr>
        <w:t xml:space="preserve"> nr </w:t>
      </w:r>
      <w:r w:rsidR="006A2D12">
        <w:rPr>
          <w:sz w:val="24"/>
        </w:rPr>
        <w:tab/>
      </w:r>
      <w:r w:rsidR="006A2D12">
        <w:rPr>
          <w:sz w:val="24"/>
        </w:rPr>
        <w:tab/>
      </w:r>
      <w:r>
        <w:rPr>
          <w:sz w:val="22"/>
        </w:rPr>
        <w:t>Wykonał</w:t>
      </w:r>
      <w:r w:rsidR="006A2D12">
        <w:rPr>
          <w:sz w:val="22"/>
        </w:rPr>
        <w:t>:</w:t>
      </w:r>
      <w:proofErr w:type="gramStart"/>
      <w:r w:rsidR="006A2D12">
        <w:rPr>
          <w:sz w:val="22"/>
        </w:rPr>
        <w:tab/>
        <w:t xml:space="preserve">  data</w:t>
      </w:r>
      <w:proofErr w:type="gramEnd"/>
      <w:r w:rsidR="006A2D12">
        <w:rPr>
          <w:sz w:val="22"/>
        </w:rPr>
        <w:t>:</w:t>
      </w:r>
      <w:r w:rsidR="006A2D12">
        <w:rPr>
          <w:sz w:val="22"/>
        </w:rPr>
        <w:tab/>
      </w:r>
    </w:p>
    <w:p w14:paraId="1A167B7F" w14:textId="77777777" w:rsidR="00077B19" w:rsidRDefault="00077B19" w:rsidP="00C91527">
      <w:pPr>
        <w:pStyle w:val="Nagwek"/>
        <w:tabs>
          <w:tab w:val="clear" w:pos="4536"/>
          <w:tab w:val="clear" w:pos="9072"/>
          <w:tab w:val="left" w:leader="dot" w:pos="2268"/>
        </w:tabs>
        <w:jc w:val="center"/>
        <w:rPr>
          <w:b/>
          <w:caps/>
          <w:sz w:val="24"/>
        </w:rPr>
      </w:pPr>
    </w:p>
    <w:p w14:paraId="6B8C84FC" w14:textId="77777777" w:rsidR="00397F6C" w:rsidRDefault="00397F6C" w:rsidP="00C91527">
      <w:pPr>
        <w:pStyle w:val="Nagwek"/>
        <w:tabs>
          <w:tab w:val="clear" w:pos="4536"/>
          <w:tab w:val="clear" w:pos="9072"/>
          <w:tab w:val="left" w:leader="dot" w:pos="2268"/>
        </w:tabs>
        <w:jc w:val="center"/>
        <w:rPr>
          <w:b/>
          <w:caps/>
          <w:sz w:val="24"/>
        </w:rPr>
      </w:pPr>
    </w:p>
    <w:p w14:paraId="08D6AD30" w14:textId="77777777" w:rsidR="006A2D12" w:rsidRDefault="006A2D12" w:rsidP="006A2D12">
      <w:pPr>
        <w:pStyle w:val="Nagwek"/>
        <w:tabs>
          <w:tab w:val="clear" w:pos="4536"/>
          <w:tab w:val="clear" w:pos="9072"/>
          <w:tab w:val="left" w:leader="dot" w:pos="2268"/>
        </w:tabs>
        <w:spacing w:after="240"/>
        <w:jc w:val="center"/>
        <w:rPr>
          <w:b/>
          <w:caps/>
          <w:sz w:val="24"/>
        </w:rPr>
      </w:pPr>
      <w:r>
        <w:rPr>
          <w:b/>
          <w:caps/>
          <w:sz w:val="24"/>
        </w:rPr>
        <w:t>KLASYFIKACJA I NAZEWNICTWO GRUNTÓW</w:t>
      </w:r>
    </w:p>
    <w:p w14:paraId="2EBEC4CF" w14:textId="77777777" w:rsidR="006A2D12" w:rsidRDefault="006A2D12" w:rsidP="00C91527">
      <w:pPr>
        <w:pStyle w:val="Nagwek"/>
        <w:tabs>
          <w:tab w:val="clear" w:pos="4536"/>
          <w:tab w:val="clear" w:pos="9072"/>
          <w:tab w:val="left" w:leader="dot" w:pos="2268"/>
        </w:tabs>
        <w:spacing w:after="20"/>
        <w:jc w:val="both"/>
        <w:rPr>
          <w:b/>
        </w:rPr>
      </w:pPr>
      <w:r>
        <w:rPr>
          <w:b/>
          <w:i/>
          <w:u w:val="single"/>
        </w:rPr>
        <w:t>Określenia:</w:t>
      </w:r>
    </w:p>
    <w:p w14:paraId="6790FFC8" w14:textId="77777777" w:rsidR="006A2D12" w:rsidRDefault="006A2D12" w:rsidP="006A2D12">
      <w:pPr>
        <w:pStyle w:val="Nagwek"/>
        <w:tabs>
          <w:tab w:val="clear" w:pos="4536"/>
          <w:tab w:val="clear" w:pos="9072"/>
          <w:tab w:val="left" w:leader="dot" w:pos="2268"/>
        </w:tabs>
        <w:spacing w:before="40" w:after="20"/>
        <w:jc w:val="both"/>
      </w:pPr>
      <w:r>
        <w:rPr>
          <w:u w:val="single"/>
        </w:rPr>
        <w:t>frakcja uziarnienia</w:t>
      </w:r>
      <w:r>
        <w:t xml:space="preserve"> – zbiór cząstek gruntu o określonym zakresie wielkości;</w:t>
      </w:r>
    </w:p>
    <w:p w14:paraId="40B1798B" w14:textId="77777777" w:rsidR="006A2D12" w:rsidRDefault="006A2D12" w:rsidP="006A2D12">
      <w:pPr>
        <w:pStyle w:val="Nagwek"/>
        <w:tabs>
          <w:tab w:val="clear" w:pos="4536"/>
          <w:tab w:val="clear" w:pos="9072"/>
          <w:tab w:val="left" w:leader="dot" w:pos="2268"/>
        </w:tabs>
        <w:spacing w:before="40" w:after="20"/>
        <w:jc w:val="both"/>
      </w:pPr>
      <w:r>
        <w:rPr>
          <w:u w:val="single"/>
        </w:rPr>
        <w:t>uziarnienie gruntu</w:t>
      </w:r>
      <w:r>
        <w:t xml:space="preserve"> – skład granulometryczny gruntu, procentowa zawartość frakcji uziarnienia w gruncie.</w:t>
      </w:r>
    </w:p>
    <w:p w14:paraId="739093D2" w14:textId="77777777" w:rsidR="00C91527" w:rsidRDefault="00C91527" w:rsidP="00C91527">
      <w:pPr>
        <w:pStyle w:val="Nagwek"/>
        <w:tabs>
          <w:tab w:val="clear" w:pos="4536"/>
          <w:tab w:val="clear" w:pos="9072"/>
          <w:tab w:val="left" w:leader="dot" w:pos="2268"/>
        </w:tabs>
        <w:spacing w:after="20"/>
        <w:jc w:val="center"/>
      </w:pPr>
    </w:p>
    <w:p w14:paraId="0C83E6B0" w14:textId="77777777" w:rsidR="0092214C" w:rsidRPr="0092214C" w:rsidRDefault="0092214C" w:rsidP="0092214C">
      <w:pPr>
        <w:pStyle w:val="Nagwek"/>
        <w:tabs>
          <w:tab w:val="clear" w:pos="4536"/>
          <w:tab w:val="clear" w:pos="9072"/>
          <w:tab w:val="left" w:leader="dot" w:pos="2268"/>
        </w:tabs>
        <w:spacing w:before="240" w:after="20"/>
        <w:jc w:val="center"/>
        <w:rPr>
          <w:b/>
          <w:i/>
        </w:rPr>
      </w:pPr>
      <w:r w:rsidRPr="0092214C">
        <w:rPr>
          <w:b/>
          <w:i/>
        </w:rPr>
        <w:t>Grunt spoisty (drobnoziarnisty)</w:t>
      </w:r>
    </w:p>
    <w:p w14:paraId="3B35AA1B" w14:textId="77777777" w:rsidR="0092214C" w:rsidRDefault="0092214C" w:rsidP="0092214C">
      <w:pPr>
        <w:pStyle w:val="Nagwek"/>
        <w:tabs>
          <w:tab w:val="clear" w:pos="4536"/>
          <w:tab w:val="clear" w:pos="9072"/>
          <w:tab w:val="left" w:leader="dot" w:pos="2268"/>
        </w:tabs>
        <w:spacing w:after="20"/>
        <w:jc w:val="both"/>
      </w:pPr>
    </w:p>
    <w:p w14:paraId="14CBA22E" w14:textId="77777777" w:rsidR="0092214C" w:rsidRDefault="0092214C" w:rsidP="0092214C">
      <w:pPr>
        <w:pStyle w:val="Nagwek"/>
        <w:tabs>
          <w:tab w:val="clear" w:pos="4536"/>
          <w:tab w:val="clear" w:pos="9072"/>
          <w:tab w:val="left" w:leader="dot" w:pos="2268"/>
        </w:tabs>
        <w:spacing w:after="20"/>
        <w:jc w:val="center"/>
      </w:pPr>
      <w:r w:rsidRPr="00C91527">
        <w:pict w14:anchorId="74DBE6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55pt;height:144.7pt">
            <v:imagedata r:id="rId8" o:title=""/>
          </v:shape>
        </w:pict>
      </w:r>
    </w:p>
    <w:p w14:paraId="6319866A" w14:textId="77777777" w:rsidR="0092214C" w:rsidRDefault="0092214C" w:rsidP="00C91527">
      <w:pPr>
        <w:pStyle w:val="Nagwek"/>
        <w:tabs>
          <w:tab w:val="clear" w:pos="4536"/>
          <w:tab w:val="clear" w:pos="9072"/>
          <w:tab w:val="left" w:leader="dot" w:pos="2268"/>
        </w:tabs>
        <w:spacing w:after="20"/>
        <w:jc w:val="center"/>
      </w:pPr>
    </w:p>
    <w:p w14:paraId="65468A30" w14:textId="77777777" w:rsidR="00C91527" w:rsidRDefault="00C91527" w:rsidP="00C91527">
      <w:pPr>
        <w:pStyle w:val="Nagwek"/>
        <w:tabs>
          <w:tab w:val="clear" w:pos="4536"/>
          <w:tab w:val="clear" w:pos="9072"/>
          <w:tab w:val="left" w:leader="dot" w:pos="2268"/>
        </w:tabs>
        <w:spacing w:after="20"/>
        <w:jc w:val="center"/>
      </w:pPr>
      <w:r>
        <w:t>WYKRES UZIARNIENIA GRUNTU</w:t>
      </w:r>
    </w:p>
    <w:p w14:paraId="5E30530A" w14:textId="77777777" w:rsidR="00C91527" w:rsidRDefault="00C91527" w:rsidP="00C91527">
      <w:pPr>
        <w:pStyle w:val="Nagwek"/>
        <w:tabs>
          <w:tab w:val="clear" w:pos="4536"/>
          <w:tab w:val="clear" w:pos="9072"/>
          <w:tab w:val="left" w:leader="dot" w:pos="2268"/>
        </w:tabs>
        <w:spacing w:after="20"/>
        <w:jc w:val="both"/>
      </w:pPr>
    </w:p>
    <w:p w14:paraId="7EEE8D48" w14:textId="77777777" w:rsidR="00C91527" w:rsidRDefault="00CD7458" w:rsidP="00C91527">
      <w:pPr>
        <w:pStyle w:val="Nagwek"/>
        <w:tabs>
          <w:tab w:val="clear" w:pos="4536"/>
          <w:tab w:val="clear" w:pos="9072"/>
          <w:tab w:val="left" w:leader="dot" w:pos="2268"/>
        </w:tabs>
        <w:spacing w:after="20"/>
        <w:jc w:val="center"/>
      </w:pPr>
      <w:r>
        <w:rPr>
          <w:noProof/>
        </w:rPr>
        <w:pict w14:anchorId="332F9CC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00.55pt;margin-top:22.4pt;width:0;height:188.8pt;z-index:1" o:connectortype="straight" strokecolor="#e00" strokeweight="1.5pt"/>
        </w:pict>
      </w:r>
      <w:r w:rsidR="00C91527">
        <w:pict w14:anchorId="449D65AA">
          <v:shape id="_x0000_i1026" type="#_x0000_t75" style="width:489.55pt;height:241.75pt" fillcolor="window">
            <v:imagedata r:id="rId9" o:title="sitowa"/>
          </v:shape>
        </w:pict>
      </w:r>
    </w:p>
    <w:p w14:paraId="20AEFD84" w14:textId="77777777" w:rsidR="00397F6C" w:rsidRDefault="00397F6C" w:rsidP="00397F6C">
      <w:pPr>
        <w:pStyle w:val="Nagwek"/>
        <w:tabs>
          <w:tab w:val="clear" w:pos="4536"/>
          <w:tab w:val="clear" w:pos="9072"/>
          <w:tab w:val="left" w:leader="dot" w:pos="2268"/>
        </w:tabs>
        <w:spacing w:after="20"/>
        <w:jc w:val="both"/>
        <w:rPr>
          <w:b/>
        </w:rPr>
      </w:pPr>
    </w:p>
    <w:p w14:paraId="74407C41" w14:textId="77777777" w:rsidR="00397F6C" w:rsidRDefault="00397F6C" w:rsidP="00397F6C">
      <w:pPr>
        <w:pStyle w:val="Nagwek"/>
        <w:tabs>
          <w:tab w:val="clear" w:pos="4536"/>
          <w:tab w:val="clear" w:pos="9072"/>
          <w:tab w:val="left" w:leader="dot" w:pos="2268"/>
        </w:tabs>
        <w:spacing w:after="20"/>
        <w:jc w:val="both"/>
        <w:rPr>
          <w:b/>
        </w:rPr>
      </w:pPr>
      <w:r w:rsidRPr="00397F6C">
        <w:rPr>
          <w:b/>
        </w:rPr>
        <w:t>– wg PN-86/B-02480</w:t>
      </w:r>
    </w:p>
    <w:p w14:paraId="68EBB881" w14:textId="77777777" w:rsidR="006654BE" w:rsidRPr="006654BE" w:rsidRDefault="006654BE" w:rsidP="00397F6C">
      <w:pPr>
        <w:pStyle w:val="Nagwek"/>
        <w:tabs>
          <w:tab w:val="clear" w:pos="4536"/>
          <w:tab w:val="clear" w:pos="9072"/>
          <w:tab w:val="left" w:leader="dot" w:pos="2268"/>
        </w:tabs>
        <w:spacing w:after="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f</w:t>
      </w:r>
      <w:r w:rsidRPr="006654BE">
        <w:rPr>
          <w:bCs/>
          <w:sz w:val="22"/>
          <w:szCs w:val="22"/>
        </w:rPr>
        <w:t xml:space="preserve">rakcje [%]: </w:t>
      </w:r>
      <w:r>
        <w:rPr>
          <w:bCs/>
          <w:sz w:val="22"/>
          <w:szCs w:val="22"/>
        </w:rPr>
        <w:t xml:space="preserve">  </w:t>
      </w:r>
      <w:r w:rsidRPr="006654BE">
        <w:rPr>
          <w:bCs/>
          <w:sz w:val="22"/>
          <w:szCs w:val="22"/>
        </w:rPr>
        <w:t xml:space="preserve"> </w:t>
      </w:r>
      <w:proofErr w:type="spellStart"/>
      <w:r w:rsidRPr="006654BE">
        <w:rPr>
          <w:bCs/>
          <w:sz w:val="22"/>
          <w:szCs w:val="22"/>
        </w:rPr>
        <w:t>f</w:t>
      </w:r>
      <w:r w:rsidRPr="006654BE">
        <w:rPr>
          <w:bCs/>
          <w:sz w:val="22"/>
          <w:szCs w:val="22"/>
          <w:vertAlign w:val="subscript"/>
        </w:rPr>
        <w:t>ż</w:t>
      </w:r>
      <w:proofErr w:type="spellEnd"/>
      <w:r w:rsidRPr="006654BE">
        <w:rPr>
          <w:bCs/>
          <w:sz w:val="22"/>
          <w:szCs w:val="22"/>
        </w:rPr>
        <w:t>=</w:t>
      </w:r>
      <w:r>
        <w:rPr>
          <w:bCs/>
          <w:sz w:val="22"/>
          <w:szCs w:val="22"/>
        </w:rPr>
        <w:t xml:space="preserve">                  </w:t>
      </w:r>
      <w:proofErr w:type="spellStart"/>
      <w:r w:rsidRPr="006654BE">
        <w:rPr>
          <w:bCs/>
          <w:sz w:val="22"/>
          <w:szCs w:val="22"/>
        </w:rPr>
        <w:t>f</w:t>
      </w:r>
      <w:r>
        <w:rPr>
          <w:bCs/>
          <w:sz w:val="22"/>
          <w:szCs w:val="22"/>
          <w:vertAlign w:val="subscript"/>
        </w:rPr>
        <w:t>p</w:t>
      </w:r>
      <w:proofErr w:type="spellEnd"/>
      <w:r w:rsidRPr="006654BE">
        <w:rPr>
          <w:bCs/>
          <w:sz w:val="22"/>
          <w:szCs w:val="22"/>
        </w:rPr>
        <w:t>=</w:t>
      </w:r>
      <w:r>
        <w:rPr>
          <w:bCs/>
          <w:sz w:val="22"/>
          <w:szCs w:val="22"/>
        </w:rPr>
        <w:t xml:space="preserve">                  </w:t>
      </w:r>
      <w:r w:rsidRPr="006654BE">
        <w:rPr>
          <w:bCs/>
          <w:sz w:val="22"/>
          <w:szCs w:val="22"/>
        </w:rPr>
        <w:t>f</w:t>
      </w:r>
      <w:r w:rsidRPr="006654BE">
        <w:rPr>
          <w:rFonts w:ascii="Symbol" w:hAnsi="Symbol"/>
          <w:bCs/>
          <w:sz w:val="22"/>
          <w:szCs w:val="22"/>
          <w:vertAlign w:val="subscript"/>
        </w:rPr>
        <w:t>p</w:t>
      </w:r>
      <w:r w:rsidRPr="006654BE">
        <w:rPr>
          <w:bCs/>
          <w:sz w:val="22"/>
          <w:szCs w:val="22"/>
        </w:rPr>
        <w:t>=</w:t>
      </w:r>
      <w:r>
        <w:rPr>
          <w:bCs/>
          <w:sz w:val="22"/>
          <w:szCs w:val="22"/>
        </w:rPr>
        <w:t xml:space="preserve">                  </w:t>
      </w:r>
      <w:r w:rsidRPr="006654BE">
        <w:rPr>
          <w:bCs/>
          <w:sz w:val="22"/>
          <w:szCs w:val="22"/>
        </w:rPr>
        <w:t>f</w:t>
      </w:r>
      <w:r>
        <w:rPr>
          <w:bCs/>
          <w:sz w:val="22"/>
          <w:szCs w:val="22"/>
          <w:vertAlign w:val="subscript"/>
        </w:rPr>
        <w:t>i</w:t>
      </w:r>
      <w:r w:rsidRPr="006654BE">
        <w:rPr>
          <w:bCs/>
          <w:sz w:val="22"/>
          <w:szCs w:val="22"/>
        </w:rPr>
        <w:t>=</w:t>
      </w:r>
      <w:r>
        <w:rPr>
          <w:bCs/>
          <w:sz w:val="22"/>
          <w:szCs w:val="22"/>
        </w:rPr>
        <w:t xml:space="preserve">               </w:t>
      </w:r>
    </w:p>
    <w:p w14:paraId="36122679" w14:textId="77777777" w:rsidR="006654BE" w:rsidRPr="00397F6C" w:rsidRDefault="006654BE" w:rsidP="00397F6C">
      <w:pPr>
        <w:pStyle w:val="Nagwek"/>
        <w:tabs>
          <w:tab w:val="clear" w:pos="4536"/>
          <w:tab w:val="clear" w:pos="9072"/>
          <w:tab w:val="left" w:leader="dot" w:pos="2268"/>
        </w:tabs>
        <w:spacing w:after="20"/>
        <w:jc w:val="both"/>
        <w:rPr>
          <w:b/>
        </w:rPr>
      </w:pPr>
    </w:p>
    <w:p w14:paraId="715AC23A" w14:textId="77777777" w:rsidR="007E69A1" w:rsidRDefault="007E69A1" w:rsidP="007E69A1">
      <w:pPr>
        <w:pStyle w:val="Nagwek"/>
        <w:tabs>
          <w:tab w:val="clear" w:pos="4536"/>
          <w:tab w:val="clear" w:pos="9072"/>
          <w:tab w:val="left" w:leader="dot" w:pos="6804"/>
        </w:tabs>
        <w:spacing w:before="120"/>
        <w:jc w:val="both"/>
      </w:pPr>
      <w:r>
        <w:rPr>
          <w:b/>
        </w:rPr>
        <w:t xml:space="preserve">Rodzaj gruntu spoistego </w:t>
      </w:r>
      <w:r>
        <w:t>– wg PN-86/B-02480</w:t>
      </w:r>
      <w:r>
        <w:rPr>
          <w:b/>
        </w:rPr>
        <w:t>:</w:t>
      </w:r>
      <w:r>
        <w:tab/>
      </w:r>
    </w:p>
    <w:p w14:paraId="41DA15D8" w14:textId="77777777" w:rsidR="007E69A1" w:rsidRDefault="007E69A1" w:rsidP="00C91527">
      <w:pPr>
        <w:pStyle w:val="Nagwek"/>
        <w:tabs>
          <w:tab w:val="clear" w:pos="4536"/>
          <w:tab w:val="clear" w:pos="9072"/>
          <w:tab w:val="left" w:leader="dot" w:pos="2268"/>
        </w:tabs>
        <w:spacing w:after="20"/>
        <w:jc w:val="center"/>
      </w:pPr>
    </w:p>
    <w:p w14:paraId="6684D329" w14:textId="77777777" w:rsidR="002B271D" w:rsidRDefault="002B271D" w:rsidP="002B271D">
      <w:pPr>
        <w:pStyle w:val="Nagwek"/>
        <w:tabs>
          <w:tab w:val="clear" w:pos="4536"/>
          <w:tab w:val="clear" w:pos="9072"/>
          <w:tab w:val="left" w:leader="dot" w:pos="2268"/>
        </w:tabs>
        <w:spacing w:after="20"/>
        <w:jc w:val="both"/>
        <w:rPr>
          <w:b/>
        </w:rPr>
      </w:pPr>
      <w:r w:rsidRPr="00397F6C">
        <w:rPr>
          <w:b/>
        </w:rPr>
        <w:t xml:space="preserve">– wg </w:t>
      </w:r>
      <w:r w:rsidRPr="002B271D">
        <w:rPr>
          <w:b/>
        </w:rPr>
        <w:t>PN-EN ISO 14688</w:t>
      </w:r>
    </w:p>
    <w:p w14:paraId="10A5C7FB" w14:textId="77777777" w:rsidR="006654BE" w:rsidRPr="006654BE" w:rsidRDefault="006654BE" w:rsidP="006654BE">
      <w:pPr>
        <w:pStyle w:val="Nagwek"/>
        <w:tabs>
          <w:tab w:val="clear" w:pos="4536"/>
          <w:tab w:val="clear" w:pos="9072"/>
          <w:tab w:val="left" w:leader="dot" w:pos="2268"/>
        </w:tabs>
        <w:spacing w:after="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f</w:t>
      </w:r>
      <w:r w:rsidRPr="006654BE">
        <w:rPr>
          <w:bCs/>
          <w:sz w:val="22"/>
          <w:szCs w:val="22"/>
        </w:rPr>
        <w:t xml:space="preserve">rakcje [%]: </w:t>
      </w:r>
      <w:r>
        <w:rPr>
          <w:bCs/>
          <w:sz w:val="22"/>
          <w:szCs w:val="22"/>
        </w:rPr>
        <w:t xml:space="preserve">  </w:t>
      </w:r>
      <w:r w:rsidRPr="006654B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Gr </w:t>
      </w:r>
      <w:r w:rsidRPr="006654BE">
        <w:rPr>
          <w:bCs/>
          <w:sz w:val="22"/>
          <w:szCs w:val="22"/>
        </w:rPr>
        <w:t>=</w:t>
      </w:r>
      <w:r>
        <w:rPr>
          <w:bCs/>
          <w:sz w:val="22"/>
          <w:szCs w:val="22"/>
        </w:rPr>
        <w:t xml:space="preserve">                  </w:t>
      </w:r>
      <w:proofErr w:type="spellStart"/>
      <w:r>
        <w:rPr>
          <w:bCs/>
          <w:sz w:val="22"/>
          <w:szCs w:val="22"/>
        </w:rPr>
        <w:t>Sa</w:t>
      </w:r>
      <w:proofErr w:type="spellEnd"/>
      <w:r>
        <w:rPr>
          <w:bCs/>
          <w:sz w:val="22"/>
          <w:szCs w:val="22"/>
        </w:rPr>
        <w:t xml:space="preserve"> </w:t>
      </w:r>
      <w:r w:rsidRPr="006654BE">
        <w:rPr>
          <w:bCs/>
          <w:sz w:val="22"/>
          <w:szCs w:val="22"/>
        </w:rPr>
        <w:t>=</w:t>
      </w:r>
      <w:r>
        <w:rPr>
          <w:bCs/>
          <w:sz w:val="22"/>
          <w:szCs w:val="22"/>
        </w:rPr>
        <w:t xml:space="preserve">                  Si </w:t>
      </w:r>
      <w:r w:rsidRPr="006654BE">
        <w:rPr>
          <w:bCs/>
          <w:sz w:val="22"/>
          <w:szCs w:val="22"/>
        </w:rPr>
        <w:t>=</w:t>
      </w:r>
      <w:r>
        <w:rPr>
          <w:bCs/>
          <w:sz w:val="22"/>
          <w:szCs w:val="22"/>
        </w:rPr>
        <w:t xml:space="preserve">                  Cl </w:t>
      </w:r>
      <w:r w:rsidRPr="006654BE">
        <w:rPr>
          <w:bCs/>
          <w:sz w:val="22"/>
          <w:szCs w:val="22"/>
        </w:rPr>
        <w:t>=</w:t>
      </w:r>
      <w:r>
        <w:rPr>
          <w:bCs/>
          <w:sz w:val="22"/>
          <w:szCs w:val="22"/>
        </w:rPr>
        <w:t xml:space="preserve">               </w:t>
      </w:r>
    </w:p>
    <w:p w14:paraId="42F593DE" w14:textId="77777777" w:rsidR="006654BE" w:rsidRPr="00397F6C" w:rsidRDefault="006654BE" w:rsidP="002B271D">
      <w:pPr>
        <w:pStyle w:val="Nagwek"/>
        <w:tabs>
          <w:tab w:val="clear" w:pos="4536"/>
          <w:tab w:val="clear" w:pos="9072"/>
          <w:tab w:val="left" w:leader="dot" w:pos="2268"/>
        </w:tabs>
        <w:spacing w:after="20"/>
        <w:jc w:val="both"/>
        <w:rPr>
          <w:b/>
        </w:rPr>
      </w:pPr>
    </w:p>
    <w:p w14:paraId="62368184" w14:textId="77777777" w:rsidR="007E69A1" w:rsidRDefault="007E69A1" w:rsidP="007E69A1">
      <w:pPr>
        <w:pStyle w:val="Nagwek"/>
        <w:tabs>
          <w:tab w:val="clear" w:pos="4536"/>
          <w:tab w:val="clear" w:pos="9072"/>
          <w:tab w:val="left" w:leader="dot" w:pos="6804"/>
        </w:tabs>
        <w:spacing w:before="120"/>
        <w:jc w:val="both"/>
      </w:pPr>
      <w:r>
        <w:rPr>
          <w:b/>
        </w:rPr>
        <w:t xml:space="preserve">Rodzaj gruntu spoistego </w:t>
      </w:r>
      <w:r>
        <w:t xml:space="preserve">– </w:t>
      </w:r>
      <w:r w:rsidRPr="00CE73BA">
        <w:t>wg PN-EN ISO 14688</w:t>
      </w:r>
      <w:r>
        <w:rPr>
          <w:b/>
        </w:rPr>
        <w:t>:</w:t>
      </w:r>
      <w:r>
        <w:tab/>
      </w:r>
    </w:p>
    <w:p w14:paraId="601384EF" w14:textId="77777777" w:rsidR="006A2D12" w:rsidRDefault="006A2D12" w:rsidP="00C91527">
      <w:pPr>
        <w:pStyle w:val="Nagwek"/>
        <w:tabs>
          <w:tab w:val="clear" w:pos="4536"/>
          <w:tab w:val="clear" w:pos="9072"/>
          <w:tab w:val="left" w:leader="dot" w:pos="2268"/>
        </w:tabs>
        <w:spacing w:after="20"/>
        <w:jc w:val="center"/>
      </w:pPr>
    </w:p>
    <w:p w14:paraId="67DFB8D0" w14:textId="77777777" w:rsidR="00EA1D82" w:rsidRPr="00CE73BA" w:rsidRDefault="00EA1D82" w:rsidP="00EA1D82">
      <w:pPr>
        <w:pStyle w:val="TEKSTGLOWNY"/>
        <w:numPr>
          <w:ilvl w:val="0"/>
          <w:numId w:val="47"/>
        </w:numPr>
        <w:spacing w:before="120" w:line="240" w:lineRule="auto"/>
        <w:ind w:left="284" w:hanging="284"/>
        <w:rPr>
          <w:sz w:val="20"/>
          <w:szCs w:val="20"/>
        </w:rPr>
      </w:pPr>
      <w:r w:rsidRPr="00CE73BA">
        <w:rPr>
          <w:i/>
          <w:sz w:val="20"/>
          <w:szCs w:val="20"/>
        </w:rPr>
        <w:lastRenderedPageBreak/>
        <w:t>Wskaźnik różnoziarnistości</w:t>
      </w:r>
      <w:r>
        <w:rPr>
          <w:i/>
          <w:sz w:val="20"/>
          <w:szCs w:val="20"/>
        </w:rPr>
        <w:t xml:space="preserve"> </w:t>
      </w:r>
      <w:r w:rsidRPr="00CE73BA">
        <w:rPr>
          <w:sz w:val="20"/>
          <w:szCs w:val="20"/>
        </w:rPr>
        <w:t>(U – wg PN-86/B-02480; C</w:t>
      </w:r>
      <w:r w:rsidRPr="00CE73BA">
        <w:rPr>
          <w:sz w:val="20"/>
          <w:szCs w:val="20"/>
          <w:vertAlign w:val="subscript"/>
        </w:rPr>
        <w:t>u</w:t>
      </w:r>
      <w:r w:rsidRPr="00CE73BA">
        <w:rPr>
          <w:sz w:val="20"/>
          <w:szCs w:val="20"/>
        </w:rPr>
        <w:t xml:space="preserve"> – wg PN-EN ISO 14688)</w:t>
      </w:r>
    </w:p>
    <w:p w14:paraId="0CC1E44C" w14:textId="77777777" w:rsidR="00EA1D82" w:rsidRDefault="00EA1D82" w:rsidP="00EA1D82">
      <w:pPr>
        <w:pStyle w:val="TEKSTGLOWNY"/>
        <w:spacing w:line="240" w:lineRule="auto"/>
        <w:ind w:left="4962" w:hanging="284"/>
      </w:pPr>
      <w:r>
        <w:tab/>
      </w:r>
      <w:r>
        <w:rPr>
          <w:position w:val="-26"/>
        </w:rPr>
        <w:object w:dxaOrig="760" w:dyaOrig="600" w14:anchorId="65520485">
          <v:shape id="_x0000_i1027" type="#_x0000_t75" style="width:38.1pt;height:30pt" o:ole="" fillcolor="window">
            <v:imagedata r:id="rId10" o:title=""/>
          </v:shape>
          <o:OLEObject Type="Embed" ProgID="Equation.3" ShapeID="_x0000_i1027" DrawAspect="Content" ObjectID="_1834087843" r:id="rId11"/>
        </w:object>
      </w:r>
      <w:r>
        <w:t>=</w:t>
      </w:r>
    </w:p>
    <w:p w14:paraId="055FFE32" w14:textId="77777777" w:rsidR="00EA1D82" w:rsidRPr="00CE73BA" w:rsidRDefault="00EA1D82" w:rsidP="00EA1D82">
      <w:pPr>
        <w:pStyle w:val="TEKSTGLOWNY"/>
        <w:numPr>
          <w:ilvl w:val="0"/>
          <w:numId w:val="47"/>
        </w:numPr>
        <w:tabs>
          <w:tab w:val="left" w:pos="284"/>
        </w:tabs>
        <w:spacing w:line="240" w:lineRule="auto"/>
        <w:ind w:left="284" w:hanging="284"/>
        <w:jc w:val="left"/>
      </w:pPr>
      <w:r w:rsidRPr="00CE73BA">
        <w:rPr>
          <w:i/>
          <w:sz w:val="20"/>
          <w:szCs w:val="20"/>
        </w:rPr>
        <w:t xml:space="preserve">Wskaźnik krzywizny uziarnienia </w:t>
      </w:r>
      <w:r w:rsidRPr="00CE73BA">
        <w:rPr>
          <w:sz w:val="20"/>
          <w:szCs w:val="20"/>
        </w:rPr>
        <w:t xml:space="preserve">(C – wg PN-86/B-02480 lub </w:t>
      </w:r>
      <w:proofErr w:type="spellStart"/>
      <w:r w:rsidRPr="00CE73BA">
        <w:rPr>
          <w:sz w:val="20"/>
          <w:szCs w:val="20"/>
        </w:rPr>
        <w:t>C</w:t>
      </w:r>
      <w:r w:rsidRPr="00CE73BA">
        <w:rPr>
          <w:sz w:val="20"/>
          <w:szCs w:val="20"/>
          <w:vertAlign w:val="subscript"/>
        </w:rPr>
        <w:t>c</w:t>
      </w:r>
      <w:proofErr w:type="spellEnd"/>
      <w:r w:rsidRPr="00CE73BA">
        <w:rPr>
          <w:sz w:val="20"/>
          <w:szCs w:val="20"/>
        </w:rPr>
        <w:t xml:space="preserve"> wg PN-EN ISO 14688)</w:t>
      </w:r>
    </w:p>
    <w:p w14:paraId="4EA77BAF" w14:textId="77777777" w:rsidR="00EA1D82" w:rsidRDefault="00EA1D82" w:rsidP="00EA1D82">
      <w:pPr>
        <w:pStyle w:val="TEKSTGLOWNY"/>
        <w:tabs>
          <w:tab w:val="left" w:pos="284"/>
        </w:tabs>
        <w:spacing w:line="240" w:lineRule="auto"/>
        <w:ind w:left="284" w:firstLine="4678"/>
        <w:jc w:val="left"/>
      </w:pPr>
      <w:r w:rsidRPr="00CE73BA">
        <w:rPr>
          <w:position w:val="-26"/>
        </w:rPr>
        <w:object w:dxaOrig="1120" w:dyaOrig="639" w14:anchorId="16845363">
          <v:shape id="_x0000_i1028" type="#_x0000_t75" style="width:56.1pt;height:32.1pt" o:ole="">
            <v:imagedata r:id="rId12" o:title=""/>
          </v:shape>
          <o:OLEObject Type="Embed" ProgID="Equation.3" ShapeID="_x0000_i1028" DrawAspect="Content" ObjectID="_1834087844" r:id="rId13"/>
        </w:object>
      </w:r>
      <w:r>
        <w:t>=</w:t>
      </w:r>
    </w:p>
    <w:p w14:paraId="0A40D945" w14:textId="77777777" w:rsidR="00EA1D82" w:rsidRDefault="00EA1D82" w:rsidP="00C91527">
      <w:pPr>
        <w:pStyle w:val="Nagwek"/>
        <w:tabs>
          <w:tab w:val="clear" w:pos="4536"/>
          <w:tab w:val="clear" w:pos="9072"/>
          <w:tab w:val="left" w:leader="dot" w:pos="2268"/>
        </w:tabs>
        <w:spacing w:after="20"/>
        <w:jc w:val="center"/>
      </w:pPr>
    </w:p>
    <w:sectPr w:rsidR="00EA1D82" w:rsidSect="00C91527">
      <w:headerReference w:type="first" r:id="rId14"/>
      <w:footerReference w:type="first" r:id="rId15"/>
      <w:type w:val="continuous"/>
      <w:pgSz w:w="11907" w:h="16840" w:code="9"/>
      <w:pgMar w:top="1021" w:right="851" w:bottom="1021" w:left="1134" w:header="567" w:footer="873" w:gutter="0"/>
      <w:cols w:space="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69562" w14:textId="77777777" w:rsidR="00D41C2A" w:rsidRDefault="00D41C2A">
      <w:r>
        <w:separator/>
      </w:r>
    </w:p>
  </w:endnote>
  <w:endnote w:type="continuationSeparator" w:id="0">
    <w:p w14:paraId="42BFF18A" w14:textId="77777777" w:rsidR="00D41C2A" w:rsidRDefault="00D41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AANM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OHCMM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81B12" w14:textId="77777777" w:rsidR="00A653C1" w:rsidRDefault="00A653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040EE" w14:textId="77777777" w:rsidR="00D41C2A" w:rsidRDefault="00D41C2A">
      <w:r>
        <w:separator/>
      </w:r>
    </w:p>
  </w:footnote>
  <w:footnote w:type="continuationSeparator" w:id="0">
    <w:p w14:paraId="2D627AD7" w14:textId="77777777" w:rsidR="00D41C2A" w:rsidRDefault="00D41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DCDF6" w14:textId="77777777" w:rsidR="00A653C1" w:rsidRDefault="00A653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2352"/>
    <w:multiLevelType w:val="hybridMultilevel"/>
    <w:tmpl w:val="76B682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E6596D"/>
    <w:multiLevelType w:val="multilevel"/>
    <w:tmpl w:val="F3D4C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D6042"/>
    <w:multiLevelType w:val="multilevel"/>
    <w:tmpl w:val="FBBC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556D3F"/>
    <w:multiLevelType w:val="hybridMultilevel"/>
    <w:tmpl w:val="BBE282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805E8E"/>
    <w:multiLevelType w:val="hybridMultilevel"/>
    <w:tmpl w:val="64AEDA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AB6F69"/>
    <w:multiLevelType w:val="hybridMultilevel"/>
    <w:tmpl w:val="DB5627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CE1F6C"/>
    <w:multiLevelType w:val="multilevel"/>
    <w:tmpl w:val="5C023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654383"/>
    <w:multiLevelType w:val="hybridMultilevel"/>
    <w:tmpl w:val="7EFE68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9C5FCC"/>
    <w:multiLevelType w:val="singleLevel"/>
    <w:tmpl w:val="1A7ED434"/>
    <w:lvl w:ilvl="0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9" w15:restartNumberingAfterBreak="0">
    <w:nsid w:val="14077490"/>
    <w:multiLevelType w:val="multilevel"/>
    <w:tmpl w:val="2996B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F312EE"/>
    <w:multiLevelType w:val="multilevel"/>
    <w:tmpl w:val="BE44C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DD2C06"/>
    <w:multiLevelType w:val="multilevel"/>
    <w:tmpl w:val="3D76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BC4582"/>
    <w:multiLevelType w:val="hybridMultilevel"/>
    <w:tmpl w:val="9022E9C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38A2C00"/>
    <w:multiLevelType w:val="multilevel"/>
    <w:tmpl w:val="74F08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1601FD"/>
    <w:multiLevelType w:val="hybridMultilevel"/>
    <w:tmpl w:val="EE9A4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2C00A4"/>
    <w:multiLevelType w:val="multilevel"/>
    <w:tmpl w:val="8E640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2831B6"/>
    <w:multiLevelType w:val="hybridMultilevel"/>
    <w:tmpl w:val="93B4E1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776A52"/>
    <w:multiLevelType w:val="hybridMultilevel"/>
    <w:tmpl w:val="1E46ED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CA085C"/>
    <w:multiLevelType w:val="hybridMultilevel"/>
    <w:tmpl w:val="C3948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FE55FF"/>
    <w:multiLevelType w:val="multilevel"/>
    <w:tmpl w:val="9E849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A473EA"/>
    <w:multiLevelType w:val="hybridMultilevel"/>
    <w:tmpl w:val="D154070E"/>
    <w:lvl w:ilvl="0" w:tplc="F2CAD81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FA349C3"/>
    <w:multiLevelType w:val="hybridMultilevel"/>
    <w:tmpl w:val="1F74EE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446854"/>
    <w:multiLevelType w:val="singleLevel"/>
    <w:tmpl w:val="60889E2A"/>
    <w:lvl w:ilvl="0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23" w15:restartNumberingAfterBreak="0">
    <w:nsid w:val="35040F05"/>
    <w:multiLevelType w:val="multilevel"/>
    <w:tmpl w:val="BB36B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A40836"/>
    <w:multiLevelType w:val="hybridMultilevel"/>
    <w:tmpl w:val="4544BF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7C00D51"/>
    <w:multiLevelType w:val="hybridMultilevel"/>
    <w:tmpl w:val="05DE8F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9650E25"/>
    <w:multiLevelType w:val="singleLevel"/>
    <w:tmpl w:val="8482D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A01024B"/>
    <w:multiLevelType w:val="hybridMultilevel"/>
    <w:tmpl w:val="4D80AC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FF2808"/>
    <w:multiLevelType w:val="multilevel"/>
    <w:tmpl w:val="F8AC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A528DF"/>
    <w:multiLevelType w:val="multilevel"/>
    <w:tmpl w:val="4150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782E6E"/>
    <w:multiLevelType w:val="hybridMultilevel"/>
    <w:tmpl w:val="F97CAB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32692F"/>
    <w:multiLevelType w:val="multilevel"/>
    <w:tmpl w:val="1044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EA41F2"/>
    <w:multiLevelType w:val="hybridMultilevel"/>
    <w:tmpl w:val="2012DC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4853EF9"/>
    <w:multiLevelType w:val="hybridMultilevel"/>
    <w:tmpl w:val="2EFAB2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8836000"/>
    <w:multiLevelType w:val="hybridMultilevel"/>
    <w:tmpl w:val="45683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3A3560"/>
    <w:multiLevelType w:val="multilevel"/>
    <w:tmpl w:val="B8A0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AD4A47"/>
    <w:multiLevelType w:val="hybridMultilevel"/>
    <w:tmpl w:val="A13860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BC311CB"/>
    <w:multiLevelType w:val="hybridMultilevel"/>
    <w:tmpl w:val="B26664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FE34559"/>
    <w:multiLevelType w:val="hybridMultilevel"/>
    <w:tmpl w:val="4A4CA0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3D48A2"/>
    <w:multiLevelType w:val="hybridMultilevel"/>
    <w:tmpl w:val="4B52F0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55C46E8"/>
    <w:multiLevelType w:val="multilevel"/>
    <w:tmpl w:val="CDE8D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2F21D4"/>
    <w:multiLevelType w:val="hybridMultilevel"/>
    <w:tmpl w:val="76B682E8"/>
    <w:lvl w:ilvl="0" w:tplc="0B46F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ED8F4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E02B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6890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62EA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3C84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103A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98F3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72D5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9C4499A"/>
    <w:multiLevelType w:val="hybridMultilevel"/>
    <w:tmpl w:val="A3CA2F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D982B71"/>
    <w:multiLevelType w:val="multilevel"/>
    <w:tmpl w:val="B342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972CE9"/>
    <w:multiLevelType w:val="hybridMultilevel"/>
    <w:tmpl w:val="52C605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1C30D49"/>
    <w:multiLevelType w:val="hybridMultilevel"/>
    <w:tmpl w:val="CE40E6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F33D49"/>
    <w:multiLevelType w:val="multilevel"/>
    <w:tmpl w:val="CA909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28B137D"/>
    <w:multiLevelType w:val="hybridMultilevel"/>
    <w:tmpl w:val="917A7B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549422E"/>
    <w:multiLevelType w:val="hybridMultilevel"/>
    <w:tmpl w:val="4EE2A8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A9316A"/>
    <w:multiLevelType w:val="singleLevel"/>
    <w:tmpl w:val="8482D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9B43AFE"/>
    <w:multiLevelType w:val="multilevel"/>
    <w:tmpl w:val="DB4CA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0349033">
    <w:abstractNumId w:val="8"/>
  </w:num>
  <w:num w:numId="2" w16cid:durableId="951673615">
    <w:abstractNumId w:val="49"/>
  </w:num>
  <w:num w:numId="3" w16cid:durableId="2101289291">
    <w:abstractNumId w:val="0"/>
  </w:num>
  <w:num w:numId="4" w16cid:durableId="1637375464">
    <w:abstractNumId w:val="7"/>
  </w:num>
  <w:num w:numId="5" w16cid:durableId="1391920376">
    <w:abstractNumId w:val="18"/>
  </w:num>
  <w:num w:numId="6" w16cid:durableId="1172186561">
    <w:abstractNumId w:val="24"/>
  </w:num>
  <w:num w:numId="7" w16cid:durableId="453596314">
    <w:abstractNumId w:val="37"/>
  </w:num>
  <w:num w:numId="8" w16cid:durableId="1418745553">
    <w:abstractNumId w:val="30"/>
  </w:num>
  <w:num w:numId="9" w16cid:durableId="1551116198">
    <w:abstractNumId w:val="32"/>
  </w:num>
  <w:num w:numId="10" w16cid:durableId="1187987864">
    <w:abstractNumId w:val="46"/>
  </w:num>
  <w:num w:numId="11" w16cid:durableId="620838455">
    <w:abstractNumId w:val="31"/>
  </w:num>
  <w:num w:numId="12" w16cid:durableId="69275126">
    <w:abstractNumId w:val="1"/>
  </w:num>
  <w:num w:numId="13" w16cid:durableId="1475105682">
    <w:abstractNumId w:val="43"/>
  </w:num>
  <w:num w:numId="14" w16cid:durableId="1301228098">
    <w:abstractNumId w:val="23"/>
  </w:num>
  <w:num w:numId="15" w16cid:durableId="1754087863">
    <w:abstractNumId w:val="40"/>
  </w:num>
  <w:num w:numId="16" w16cid:durableId="1403061898">
    <w:abstractNumId w:val="11"/>
  </w:num>
  <w:num w:numId="17" w16cid:durableId="120849382">
    <w:abstractNumId w:val="13"/>
  </w:num>
  <w:num w:numId="18" w16cid:durableId="1311399025">
    <w:abstractNumId w:val="6"/>
  </w:num>
  <w:num w:numId="19" w16cid:durableId="366107543">
    <w:abstractNumId w:val="41"/>
  </w:num>
  <w:num w:numId="20" w16cid:durableId="1748991686">
    <w:abstractNumId w:val="3"/>
  </w:num>
  <w:num w:numId="21" w16cid:durableId="1173226251">
    <w:abstractNumId w:val="4"/>
  </w:num>
  <w:num w:numId="22" w16cid:durableId="2007324350">
    <w:abstractNumId w:val="15"/>
  </w:num>
  <w:num w:numId="23" w16cid:durableId="181017672">
    <w:abstractNumId w:val="29"/>
  </w:num>
  <w:num w:numId="24" w16cid:durableId="754520279">
    <w:abstractNumId w:val="50"/>
  </w:num>
  <w:num w:numId="25" w16cid:durableId="1316032858">
    <w:abstractNumId w:val="19"/>
  </w:num>
  <w:num w:numId="26" w16cid:durableId="1245338095">
    <w:abstractNumId w:val="35"/>
  </w:num>
  <w:num w:numId="27" w16cid:durableId="1937980188">
    <w:abstractNumId w:val="10"/>
  </w:num>
  <w:num w:numId="28" w16cid:durableId="1679577980">
    <w:abstractNumId w:val="9"/>
  </w:num>
  <w:num w:numId="29" w16cid:durableId="1920284854">
    <w:abstractNumId w:val="2"/>
  </w:num>
  <w:num w:numId="30" w16cid:durableId="1634822359">
    <w:abstractNumId w:val="28"/>
  </w:num>
  <w:num w:numId="31" w16cid:durableId="1152675012">
    <w:abstractNumId w:val="45"/>
  </w:num>
  <w:num w:numId="32" w16cid:durableId="1581017929">
    <w:abstractNumId w:val="25"/>
  </w:num>
  <w:num w:numId="33" w16cid:durableId="639042108">
    <w:abstractNumId w:val="12"/>
  </w:num>
  <w:num w:numId="34" w16cid:durableId="1712261452">
    <w:abstractNumId w:val="39"/>
  </w:num>
  <w:num w:numId="35" w16cid:durableId="1661077612">
    <w:abstractNumId w:val="16"/>
  </w:num>
  <w:num w:numId="36" w16cid:durableId="925262349">
    <w:abstractNumId w:val="36"/>
  </w:num>
  <w:num w:numId="37" w16cid:durableId="1195004544">
    <w:abstractNumId w:val="48"/>
  </w:num>
  <w:num w:numId="38" w16cid:durableId="1117605025">
    <w:abstractNumId w:val="38"/>
  </w:num>
  <w:num w:numId="39" w16cid:durableId="213931451">
    <w:abstractNumId w:val="44"/>
  </w:num>
  <w:num w:numId="40" w16cid:durableId="987632466">
    <w:abstractNumId w:val="47"/>
  </w:num>
  <w:num w:numId="41" w16cid:durableId="1533881232">
    <w:abstractNumId w:val="14"/>
  </w:num>
  <w:num w:numId="42" w16cid:durableId="1904020100">
    <w:abstractNumId w:val="5"/>
  </w:num>
  <w:num w:numId="43" w16cid:durableId="377319247">
    <w:abstractNumId w:val="21"/>
  </w:num>
  <w:num w:numId="44" w16cid:durableId="2022049469">
    <w:abstractNumId w:val="17"/>
  </w:num>
  <w:num w:numId="45" w16cid:durableId="906648118">
    <w:abstractNumId w:val="27"/>
  </w:num>
  <w:num w:numId="46" w16cid:durableId="278949987">
    <w:abstractNumId w:val="34"/>
  </w:num>
  <w:num w:numId="47" w16cid:durableId="1508325141">
    <w:abstractNumId w:val="20"/>
  </w:num>
  <w:num w:numId="48" w16cid:durableId="1544098414">
    <w:abstractNumId w:val="26"/>
  </w:num>
  <w:num w:numId="49" w16cid:durableId="1077750512">
    <w:abstractNumId w:val="22"/>
  </w:num>
  <w:num w:numId="50" w16cid:durableId="1840538654">
    <w:abstractNumId w:val="33"/>
  </w:num>
  <w:num w:numId="51" w16cid:durableId="832574591">
    <w:abstractNumId w:val="4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2CC8"/>
    <w:rsid w:val="00001B8D"/>
    <w:rsid w:val="00014950"/>
    <w:rsid w:val="00017DA6"/>
    <w:rsid w:val="00077B19"/>
    <w:rsid w:val="000B0D02"/>
    <w:rsid w:val="000F149C"/>
    <w:rsid w:val="000F3DBD"/>
    <w:rsid w:val="001145C5"/>
    <w:rsid w:val="0012300F"/>
    <w:rsid w:val="001277B9"/>
    <w:rsid w:val="001A6C97"/>
    <w:rsid w:val="001A7B16"/>
    <w:rsid w:val="001B75A9"/>
    <w:rsid w:val="001D3DDE"/>
    <w:rsid w:val="00217DFF"/>
    <w:rsid w:val="0022532B"/>
    <w:rsid w:val="00245245"/>
    <w:rsid w:val="00276F0F"/>
    <w:rsid w:val="00297062"/>
    <w:rsid w:val="002B271D"/>
    <w:rsid w:val="002B55B0"/>
    <w:rsid w:val="002F3AAE"/>
    <w:rsid w:val="003058C2"/>
    <w:rsid w:val="00341814"/>
    <w:rsid w:val="00344E80"/>
    <w:rsid w:val="00363483"/>
    <w:rsid w:val="00397C8E"/>
    <w:rsid w:val="00397F6C"/>
    <w:rsid w:val="003A331A"/>
    <w:rsid w:val="003B155E"/>
    <w:rsid w:val="003D4B85"/>
    <w:rsid w:val="003D6CD0"/>
    <w:rsid w:val="003E57A3"/>
    <w:rsid w:val="003F15DF"/>
    <w:rsid w:val="00403790"/>
    <w:rsid w:val="0041581F"/>
    <w:rsid w:val="0043137C"/>
    <w:rsid w:val="00433358"/>
    <w:rsid w:val="004650EA"/>
    <w:rsid w:val="004910D8"/>
    <w:rsid w:val="004B205A"/>
    <w:rsid w:val="004B5316"/>
    <w:rsid w:val="00534691"/>
    <w:rsid w:val="0056554B"/>
    <w:rsid w:val="005832EE"/>
    <w:rsid w:val="00584E3F"/>
    <w:rsid w:val="00586349"/>
    <w:rsid w:val="005B043E"/>
    <w:rsid w:val="005C6929"/>
    <w:rsid w:val="005E5B99"/>
    <w:rsid w:val="00614DCE"/>
    <w:rsid w:val="006157E9"/>
    <w:rsid w:val="006654BE"/>
    <w:rsid w:val="00673C3A"/>
    <w:rsid w:val="00684DEA"/>
    <w:rsid w:val="006A2D12"/>
    <w:rsid w:val="006D2BF2"/>
    <w:rsid w:val="006E73DE"/>
    <w:rsid w:val="006F270C"/>
    <w:rsid w:val="006F5D75"/>
    <w:rsid w:val="00710246"/>
    <w:rsid w:val="00712AC2"/>
    <w:rsid w:val="00731D20"/>
    <w:rsid w:val="00751260"/>
    <w:rsid w:val="0076749B"/>
    <w:rsid w:val="00782F14"/>
    <w:rsid w:val="00791794"/>
    <w:rsid w:val="00796ABF"/>
    <w:rsid w:val="007A4A34"/>
    <w:rsid w:val="007C51B8"/>
    <w:rsid w:val="007D1E68"/>
    <w:rsid w:val="007E2E01"/>
    <w:rsid w:val="007E69A1"/>
    <w:rsid w:val="007F3793"/>
    <w:rsid w:val="007F79F0"/>
    <w:rsid w:val="008011A4"/>
    <w:rsid w:val="00842E16"/>
    <w:rsid w:val="00846975"/>
    <w:rsid w:val="00852875"/>
    <w:rsid w:val="0085471C"/>
    <w:rsid w:val="008558A2"/>
    <w:rsid w:val="008704F0"/>
    <w:rsid w:val="00871DD2"/>
    <w:rsid w:val="008726B2"/>
    <w:rsid w:val="00894D71"/>
    <w:rsid w:val="008A1E9F"/>
    <w:rsid w:val="008D30F3"/>
    <w:rsid w:val="008E2630"/>
    <w:rsid w:val="0092214C"/>
    <w:rsid w:val="00950020"/>
    <w:rsid w:val="009D56B5"/>
    <w:rsid w:val="009D70D0"/>
    <w:rsid w:val="00A27A0C"/>
    <w:rsid w:val="00A5597A"/>
    <w:rsid w:val="00A653C1"/>
    <w:rsid w:val="00A91960"/>
    <w:rsid w:val="00AE4999"/>
    <w:rsid w:val="00B037A3"/>
    <w:rsid w:val="00B048DF"/>
    <w:rsid w:val="00B20A35"/>
    <w:rsid w:val="00B22488"/>
    <w:rsid w:val="00B66090"/>
    <w:rsid w:val="00B81712"/>
    <w:rsid w:val="00BB2CC8"/>
    <w:rsid w:val="00C173A3"/>
    <w:rsid w:val="00C452DB"/>
    <w:rsid w:val="00C5177D"/>
    <w:rsid w:val="00C62A59"/>
    <w:rsid w:val="00C77041"/>
    <w:rsid w:val="00C91527"/>
    <w:rsid w:val="00CB38E1"/>
    <w:rsid w:val="00CC4C0C"/>
    <w:rsid w:val="00CD7458"/>
    <w:rsid w:val="00CE46CF"/>
    <w:rsid w:val="00CE73BA"/>
    <w:rsid w:val="00D41C2A"/>
    <w:rsid w:val="00DA0191"/>
    <w:rsid w:val="00DA521C"/>
    <w:rsid w:val="00DD3DEE"/>
    <w:rsid w:val="00DE32D5"/>
    <w:rsid w:val="00E10647"/>
    <w:rsid w:val="00E16CE0"/>
    <w:rsid w:val="00E34A4D"/>
    <w:rsid w:val="00E36657"/>
    <w:rsid w:val="00E437C0"/>
    <w:rsid w:val="00E451BB"/>
    <w:rsid w:val="00E64829"/>
    <w:rsid w:val="00E81FA9"/>
    <w:rsid w:val="00E9663A"/>
    <w:rsid w:val="00EA1D82"/>
    <w:rsid w:val="00EA728A"/>
    <w:rsid w:val="00EC7F6B"/>
    <w:rsid w:val="00F012DB"/>
    <w:rsid w:val="00F02C2E"/>
    <w:rsid w:val="00F110A6"/>
    <w:rsid w:val="00F12A97"/>
    <w:rsid w:val="00F16FFB"/>
    <w:rsid w:val="00F244E3"/>
    <w:rsid w:val="00F54B28"/>
    <w:rsid w:val="00F66412"/>
    <w:rsid w:val="00F75646"/>
    <w:rsid w:val="00FB5D55"/>
    <w:rsid w:val="00FF75F0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;"/>
  <w14:docId w14:val="57EEDEBF"/>
  <w15:chartTrackingRefBased/>
  <w15:docId w15:val="{580B10DF-3F68-4906-95DA-CD9A371D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7564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7564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link w:val="Nagwek3Znak"/>
    <w:uiPriority w:val="9"/>
    <w:qFormat/>
    <w:rsid w:val="003D4B85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Nagwek4">
    <w:name w:val="heading 4"/>
    <w:basedOn w:val="Normalny"/>
    <w:link w:val="Nagwek4Znak"/>
    <w:uiPriority w:val="9"/>
    <w:qFormat/>
    <w:rsid w:val="003D4B85"/>
    <w:pPr>
      <w:spacing w:before="100" w:beforeAutospacing="1" w:after="100" w:afterAutospacing="1"/>
      <w:outlineLvl w:val="3"/>
    </w:pPr>
    <w:rPr>
      <w:b/>
      <w:bCs/>
      <w:sz w:val="24"/>
      <w:szCs w:val="24"/>
      <w:lang w:val="x-none" w:eastAsia="x-non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paragraph" w:styleId="NormalnyWeb">
    <w:name w:val="Normal (Web)"/>
    <w:basedOn w:val="Normalny"/>
    <w:pPr>
      <w:spacing w:before="100" w:after="100"/>
    </w:pPr>
    <w:rPr>
      <w:sz w:val="24"/>
    </w:rPr>
  </w:style>
  <w:style w:type="character" w:customStyle="1" w:styleId="Nagwek3Znak">
    <w:name w:val="Nagłówek 3 Znak"/>
    <w:link w:val="Nagwek3"/>
    <w:uiPriority w:val="9"/>
    <w:rsid w:val="003D4B85"/>
    <w:rPr>
      <w:b/>
      <w:bCs/>
      <w:sz w:val="27"/>
      <w:szCs w:val="27"/>
    </w:rPr>
  </w:style>
  <w:style w:type="character" w:customStyle="1" w:styleId="Nagwek4Znak">
    <w:name w:val="Nagłówek 4 Znak"/>
    <w:link w:val="Nagwek4"/>
    <w:uiPriority w:val="9"/>
    <w:rsid w:val="003D4B85"/>
    <w:rPr>
      <w:b/>
      <w:bCs/>
      <w:sz w:val="24"/>
      <w:szCs w:val="24"/>
    </w:rPr>
  </w:style>
  <w:style w:type="character" w:styleId="Pogrubienie">
    <w:name w:val="Strong"/>
    <w:uiPriority w:val="22"/>
    <w:qFormat/>
    <w:rsid w:val="003D4B85"/>
    <w:rPr>
      <w:b/>
      <w:bCs/>
    </w:rPr>
  </w:style>
  <w:style w:type="character" w:styleId="Odwoaniedokomentarza">
    <w:name w:val="annotation reference"/>
    <w:rsid w:val="0024524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45245"/>
  </w:style>
  <w:style w:type="character" w:customStyle="1" w:styleId="TekstkomentarzaZnak">
    <w:name w:val="Tekst komentarza Znak"/>
    <w:basedOn w:val="Domylnaczcionkaakapitu"/>
    <w:link w:val="Tekstkomentarza"/>
    <w:rsid w:val="00245245"/>
  </w:style>
  <w:style w:type="paragraph" w:styleId="Tematkomentarza">
    <w:name w:val="annotation subject"/>
    <w:basedOn w:val="Tekstkomentarza"/>
    <w:next w:val="Tekstkomentarza"/>
    <w:link w:val="TematkomentarzaZnak"/>
    <w:rsid w:val="00245245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245245"/>
    <w:rPr>
      <w:b/>
      <w:bCs/>
    </w:rPr>
  </w:style>
  <w:style w:type="paragraph" w:styleId="Tekstdymka">
    <w:name w:val="Balloon Text"/>
    <w:basedOn w:val="Normalny"/>
    <w:link w:val="TekstdymkaZnak"/>
    <w:rsid w:val="0024524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24524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145C5"/>
    <w:pPr>
      <w:autoSpaceDE w:val="0"/>
      <w:autoSpaceDN w:val="0"/>
      <w:adjustRightInd w:val="0"/>
    </w:pPr>
    <w:rPr>
      <w:rFonts w:ascii="BEAANM+TimesNewRoman" w:hAnsi="BEAANM+TimesNewRoman" w:cs="BEAANM+TimesNewRoman"/>
      <w:color w:val="000000"/>
      <w:sz w:val="24"/>
      <w:szCs w:val="24"/>
    </w:rPr>
  </w:style>
  <w:style w:type="paragraph" w:styleId="Tekstpodstawowy">
    <w:name w:val="Body Text"/>
    <w:basedOn w:val="Default"/>
    <w:next w:val="Default"/>
    <w:link w:val="TekstpodstawowyZnak"/>
    <w:uiPriority w:val="99"/>
    <w:rsid w:val="001145C5"/>
    <w:rPr>
      <w:rFonts w:cs="Times New Roman"/>
      <w:color w:val="auto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1145C5"/>
    <w:rPr>
      <w:rFonts w:ascii="BEAANM+TimesNewRoman" w:hAnsi="BEAANM+TimesNewRoman"/>
      <w:sz w:val="24"/>
      <w:szCs w:val="24"/>
    </w:rPr>
  </w:style>
  <w:style w:type="character" w:customStyle="1" w:styleId="Nagwek1Znak">
    <w:name w:val="Nagłówek 1 Znak"/>
    <w:link w:val="Nagwek1"/>
    <w:rsid w:val="00F7564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semiHidden/>
    <w:rsid w:val="00F7564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ekstpodstawowywciety">
    <w:name w:val="Tekst podstawowy wciety"/>
    <w:basedOn w:val="Default"/>
    <w:next w:val="Default"/>
    <w:uiPriority w:val="99"/>
    <w:rsid w:val="00F66412"/>
    <w:rPr>
      <w:rFonts w:ascii="AOHCMM+TimesNewRoman" w:hAnsi="AOHCMM+TimesNewRoman" w:cs="Times New Roman"/>
      <w:color w:val="auto"/>
    </w:rPr>
  </w:style>
  <w:style w:type="paragraph" w:customStyle="1" w:styleId="TEKSTGLOWNY">
    <w:name w:val="TEKST_GLOWNY"/>
    <w:basedOn w:val="Normalny"/>
    <w:qFormat/>
    <w:rsid w:val="00CE73BA"/>
    <w:pPr>
      <w:spacing w:line="360" w:lineRule="auto"/>
      <w:ind w:firstLine="567"/>
      <w:jc w:val="both"/>
    </w:pPr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5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80FF650-EDD9-472F-8933-B9CE8AB88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LITERATURA</vt:lpstr>
    </vt:vector>
  </TitlesOfParts>
  <Company>Irek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LITERATURA</dc:title>
  <dc:subject/>
  <dc:creator>Ireneusz Dyka</dc:creator>
  <cp:keywords/>
  <cp:lastModifiedBy>Geotechnika UWM</cp:lastModifiedBy>
  <cp:revision>2</cp:revision>
  <cp:lastPrinted>2012-02-21T01:52:00Z</cp:lastPrinted>
  <dcterms:created xsi:type="dcterms:W3CDTF">2026-03-03T23:04:00Z</dcterms:created>
  <dcterms:modified xsi:type="dcterms:W3CDTF">2026-03-03T23:04:00Z</dcterms:modified>
</cp:coreProperties>
</file>